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ОГЭ по истории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423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2431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земские начальники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25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2143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521</w:t>
      </w:r>
    </w:p>
    <w:p>
      <w:pPr>
        <w:pStyle w:val="aa"/>
        <w:ind w:left="0" w:right="0"/>
      </w:pPr>
      <w:r/>
      <w:r>
        <w:t xml:space="preserve"> 8-10 </w:t>
      </w:r>
    </w:p>
    <w:p>
      <w:pPr>
        <w:ind w:left="0" w:right="0"/>
      </w:pPr>
      <w:r/>
    </w:p>
    <w:p>
      <w:pPr>
        <w:ind w:left="0" w:right="0"/>
      </w:pPr>
      <w:r/>
      <w:r>
        <w:t xml:space="preserve">8. Семилетняя </w:t>
      </w:r>
    </w:p>
    <w:p>
      <w:pPr>
        <w:ind w:left="0" w:right="0"/>
      </w:pPr>
      <w:r/>
      <w:r>
        <w:t xml:space="preserve">9. Елизавета Петровна </w:t>
      </w:r>
    </w:p>
    <w:p>
      <w:pPr>
        <w:ind w:left="0" w:right="0"/>
      </w:pPr>
      <w:r/>
      <w:r>
        <w:t>10. 1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Плюсское</w:t>
      </w:r>
    </w:p>
    <w:p>
      <w:pPr>
        <w:pStyle w:val="aa"/>
        <w:ind w:left="0" w:right="0"/>
      </w:pPr>
      <w:r/>
      <w:r>
        <w:t xml:space="preserve"> 13-14 </w:t>
      </w:r>
    </w:p>
    <w:p>
      <w:pPr>
        <w:ind w:left="0" w:right="0"/>
      </w:pPr>
      <w:r/>
    </w:p>
    <w:p>
      <w:pPr>
        <w:ind w:left="0" w:right="0"/>
      </w:pPr>
      <w:r/>
      <w:r>
        <w:t xml:space="preserve">13. 24 </w:t>
      </w:r>
    </w:p>
    <w:p>
      <w:pPr>
        <w:ind w:left="0" w:right="0"/>
      </w:pPr>
      <w:r/>
      <w:r>
        <w:t>14. 1</w:t>
      </w:r>
    </w:p>
    <w:p>
      <w:pPr>
        <w:pStyle w:val="aa"/>
        <w:ind w:left="0" w:right="0"/>
      </w:pPr>
      <w:r/>
      <w:r>
        <w:t xml:space="preserve"> 15-17 </w:t>
      </w:r>
    </w:p>
    <w:p>
      <w:pPr>
        <w:ind w:left="0" w:right="0"/>
      </w:pPr>
      <w:r/>
    </w:p>
    <w:p>
      <w:pPr>
        <w:ind w:left="0" w:right="0"/>
      </w:pPr>
      <w:r/>
      <w:r>
        <w:t xml:space="preserve">15. 3 </w:t>
      </w:r>
    </w:p>
    <w:p>
      <w:pPr>
        <w:ind w:left="0" w:right="0"/>
      </w:pPr>
      <w:r/>
      <w:r>
        <w:t xml:space="preserve">16. 4 </w:t>
      </w:r>
    </w:p>
    <w:p>
      <w:pPr>
        <w:ind w:left="0" w:right="0"/>
      </w:pPr>
      <w:r/>
      <w:r>
        <w:t>17. 3</w:t>
      </w:r>
    </w:p>
    <w:p>
      <w:pPr>
        <w:pStyle w:val="aa"/>
        <w:ind w:left="0" w:right="0"/>
      </w:pPr>
      <w:r/>
      <w:r>
        <w:t xml:space="preserve"> 18-20 </w:t>
      </w:r>
    </w:p>
    <w:p>
      <w:pPr>
        <w:ind w:left="0" w:right="0"/>
      </w:pPr>
      <w:r/>
    </w:p>
    <w:p>
      <w:pPr>
        <w:ind w:left="0" w:right="0"/>
      </w:pPr>
      <w:r/>
      <w:r>
        <w:t>18. Правильный ответ должен содержать следующие элементы:</w:t>
        <w:br/>
      </w:r>
      <w:r>
        <w:t>1) век – XI;</w:t>
        <w:br/>
      </w:r>
      <w:r>
        <w:t>2) имя – Святополк</w:t>
        <w:br/>
      </w:r>
      <w:r>
        <w:t>Каждый элемент может быть засчитан только при условии отсутствия неверных позиций в этом элементе наряду с верной</w:t>
        <w:br/>
        <w:br/>
      </w:r>
      <w:r>
        <w:t>19. Правильный ответ должен содержать следующие элементы:</w:t>
        <w:br/>
      </w:r>
      <w:r>
        <w:t>1) ответ на первый вопрос: потому что Болеслав напал внезапно на позиции Ярослава, Ярослав не успел изготовиться к бою;</w:t>
        <w:br/>
      </w:r>
      <w:r>
        <w:t>2) ответ на второй вопрос: потому что вместе с Ярославом пришли военные наёмники – варяги.</w:t>
        <w:br/>
      </w:r>
      <w:r>
        <w:t>Также следует принимать ответ: Ярослав собрал множество воинов</w:t>
        <w:br/>
        <w:br/>
      </w:r>
      <w:r>
        <w:t>20. Правильный ответ должен содержать следующие элементы:</w:t>
        <w:br/>
      </w:r>
      <w:r>
        <w:t>1) окончание усобицы – к власти пришёл Ярослав Мудрый;</w:t>
        <w:br/>
      </w:r>
      <w:r>
        <w:t>2) могут быть названы следующие примеры: война за Червенскую Русь при Владимире Святом, война за Червенскую Русь при Ярославе Мудром, неоднократные военные конфликты между Галицкими и Галицко-Волынскими князьями с Польшей</w:t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правильный ответ – восстание декабристов;</w:t>
        <w:br/>
      </w:r>
      <w:r>
        <w:t>2) объяснение, например: обеспокоенный распространением тайных обществ, подготовивших восстание на Сенатской площади, Николай I создал высший орган политической полиции для надзора за политически неблагонадёжными лицами и за общественными деятелями, сыска, следствия по политическим делам, что, по его мнению, предотвращало антиправительственные выступления.</w:t>
        <w:br/>
      </w:r>
      <w:r>
        <w:t>(Может быть приведено другое, близкое по смыслу объяснение.)</w:t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4762500" cy="262890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26289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23  </w:t>
      </w:r>
    </w:p>
    <w:p>
      <w:pPr>
        <w:ind w:left="0" w:right="0"/>
      </w:pPr>
      <w:r/>
    </w:p>
    <w:p>
      <w:pPr>
        <w:ind w:left="0" w:right="0"/>
      </w:pPr>
      <w:r/>
      <w:r>
        <w:t>Могут быть приведены факты (положения)</w:t>
        <w:br/>
      </w:r>
      <w:r>
        <w:t>1) при обоих императорах Россия вела войны с Османской империей;</w:t>
        <w:br/>
      </w:r>
      <w:r>
        <w:t>2) в правление обоих императоров продолжалось расширение территорий Российской империи: в правление Екатерины II были присоединены восточные территории Речи Посполитой, в правление Александра I в состав Российской империи вошли Царство Польское, территория Финляндии, др.;</w:t>
        <w:br/>
      </w:r>
      <w:r>
        <w:t>3) оба правителя занимались реформами образования: в правление Екатерины II были открыты училища для представителей разных сословий; в правление Александра I основаны новые университеты (в г. Дерпт, Казань, Харьков, Вильно);</w:t>
        <w:br/>
      </w:r>
      <w:r>
        <w:t>Могут быть приведены другие факты</w:t>
      </w:r>
    </w:p>
    <w:p>
      <w:pPr>
        <w:pStyle w:val="aa"/>
        <w:ind w:left="0" w:right="0"/>
      </w:pPr>
      <w:r/>
      <w:r>
        <w:t xml:space="preserve">  24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1)монарх – Пётр Первый; Пётр Великий;</w:t>
        <w:br/>
      </w:r>
      <w:r>
        <w:t>2) крепость – Азов;</w:t>
        <w:br/>
      </w:r>
      <w:r>
        <w:t>3) причина (предпосылка), например:</w:t>
        <w:br/>
      </w:r>
      <w:r>
        <w:t>– отсутствие военного флота помешало блокировать крепость с моря и позволило врагу подвозить боеприпасы и подкрепления;</w:t>
        <w:br/>
      </w:r>
      <w:r>
        <w:t>– отсутствие единого командования препятствовало взаимодействию отрядов, из которых состояло российское войско;</w:t>
        <w:br/>
      </w:r>
      <w:r>
        <w:t>– успеху российского войска мешала нехватка тяжёлой осадной артиллерии.</w:t>
        <w:br/>
      </w:r>
      <w:r>
        <w:t>(Может быть дан другой ответ на вопрос.)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